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3"/>
        <w:gridCol w:w="142"/>
        <w:gridCol w:w="1961"/>
        <w:gridCol w:w="23"/>
        <w:gridCol w:w="709"/>
        <w:gridCol w:w="1774"/>
        <w:gridCol w:w="660"/>
        <w:gridCol w:w="792"/>
        <w:gridCol w:w="618"/>
        <w:gridCol w:w="1757"/>
      </w:tblGrid>
      <w:tr w:rsidR="00EE107F" w:rsidRPr="0053565F" w:rsidTr="002707FF">
        <w:trPr>
          <w:jc w:val="center"/>
        </w:trPr>
        <w:tc>
          <w:tcPr>
            <w:tcW w:w="1205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7F" w:rsidRPr="0053565F" w:rsidRDefault="00EE107F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7F" w:rsidRPr="0053565F" w:rsidRDefault="00EE107F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248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7F" w:rsidRPr="0053565F" w:rsidRDefault="00F56F0A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التدقيق الداخلي</w:t>
            </w:r>
            <w:r w:rsidR="00EE107F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رقم</w:t>
            </w:r>
          </w:p>
        </w:tc>
        <w:tc>
          <w:tcPr>
            <w:tcW w:w="145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7F" w:rsidRPr="0053565F" w:rsidRDefault="00EE107F" w:rsidP="00F56F0A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تاريخ ال</w:t>
            </w:r>
            <w:r w:rsidR="00F56F0A">
              <w:rPr>
                <w:rFonts w:cs="Traditional Arabic" w:hint="cs"/>
                <w:b/>
                <w:bCs/>
                <w:sz w:val="24"/>
                <w:szCs w:val="24"/>
                <w:rtl/>
              </w:rPr>
              <w:t>تدقيق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حسب الخطة</w:t>
            </w:r>
          </w:p>
        </w:tc>
        <w:tc>
          <w:tcPr>
            <w:tcW w:w="2375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107F" w:rsidRPr="0053565F" w:rsidRDefault="00EE107F" w:rsidP="00F56F0A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التاريخ الفعلي لل</w:t>
            </w:r>
            <w:r w:rsidR="00F56F0A">
              <w:rPr>
                <w:rFonts w:cs="Traditional Arabic" w:hint="cs"/>
                <w:b/>
                <w:bCs/>
                <w:sz w:val="24"/>
                <w:szCs w:val="24"/>
                <w:rtl/>
              </w:rPr>
              <w:t>تدقيق</w:t>
            </w:r>
          </w:p>
        </w:tc>
      </w:tr>
      <w:tr w:rsidR="00EE107F" w:rsidRPr="0053565F" w:rsidTr="002707FF">
        <w:trPr>
          <w:jc w:val="center"/>
        </w:trPr>
        <w:tc>
          <w:tcPr>
            <w:tcW w:w="1205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7F" w:rsidRPr="0053565F" w:rsidRDefault="00EE107F" w:rsidP="002D79D5">
            <w:pPr>
              <w:spacing w:before="60" w:after="60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7F" w:rsidRPr="0053565F" w:rsidRDefault="00EE107F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7F" w:rsidRPr="0053565F" w:rsidRDefault="00EE107F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7F" w:rsidRPr="0053565F" w:rsidRDefault="00EE107F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75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107F" w:rsidRPr="0053565F" w:rsidRDefault="00EE107F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EE107F" w:rsidRPr="0053565F" w:rsidTr="00111E9A">
        <w:trPr>
          <w:jc w:val="center"/>
        </w:trPr>
        <w:tc>
          <w:tcPr>
            <w:tcW w:w="9499" w:type="dxa"/>
            <w:gridSpan w:val="10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EE107F" w:rsidRPr="0053565F" w:rsidRDefault="00EE107F" w:rsidP="00111E9A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EE107F" w:rsidRPr="0053565F" w:rsidTr="00111E9A">
        <w:trPr>
          <w:jc w:val="center"/>
        </w:trPr>
        <w:tc>
          <w:tcPr>
            <w:tcW w:w="1063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EE107F" w:rsidRPr="0053565F" w:rsidRDefault="00EE107F" w:rsidP="002D79D5">
            <w:pPr>
              <w:spacing w:before="60" w:after="60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من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E107F" w:rsidRPr="0053565F" w:rsidRDefault="00EE107F" w:rsidP="00F56F0A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رئيس الم</w:t>
            </w:r>
            <w:r w:rsidR="00F56F0A">
              <w:rPr>
                <w:rFonts w:cs="Traditional Arabic" w:hint="cs"/>
                <w:b/>
                <w:bCs/>
                <w:sz w:val="24"/>
                <w:szCs w:val="24"/>
                <w:rtl/>
              </w:rPr>
              <w:t>دققين</w:t>
            </w:r>
          </w:p>
        </w:tc>
        <w:tc>
          <w:tcPr>
            <w:tcW w:w="5601" w:type="dxa"/>
            <w:gridSpan w:val="5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EE107F" w:rsidRPr="0053565F" w:rsidRDefault="00EE107F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EE107F" w:rsidRPr="0053565F" w:rsidTr="00111E9A">
        <w:trPr>
          <w:jc w:val="center"/>
        </w:trPr>
        <w:tc>
          <w:tcPr>
            <w:tcW w:w="1063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EE107F" w:rsidRPr="0053565F" w:rsidRDefault="00EE107F" w:rsidP="002D79D5">
            <w:pPr>
              <w:spacing w:before="60" w:after="60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الى 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7F" w:rsidRPr="0053565F" w:rsidRDefault="00EE107F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01" w:type="dxa"/>
            <w:gridSpan w:val="5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EE107F" w:rsidRPr="0053565F" w:rsidRDefault="00EE107F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EE107F" w:rsidRPr="0053565F" w:rsidTr="00111E9A">
        <w:trPr>
          <w:jc w:val="center"/>
        </w:trPr>
        <w:tc>
          <w:tcPr>
            <w:tcW w:w="1063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EE107F" w:rsidRDefault="00EE107F" w:rsidP="002D79D5">
            <w:pPr>
              <w:spacing w:before="60" w:after="60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بشأن عملية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7F" w:rsidRPr="0053565F" w:rsidRDefault="00EE107F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01" w:type="dxa"/>
            <w:gridSpan w:val="5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EE107F" w:rsidRPr="0053565F" w:rsidRDefault="00EE107F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EE107F" w:rsidRPr="0053565F" w:rsidTr="00111E9A">
        <w:trPr>
          <w:jc w:val="center"/>
        </w:trPr>
        <w:tc>
          <w:tcPr>
            <w:tcW w:w="9499" w:type="dxa"/>
            <w:gridSpan w:val="10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E107F" w:rsidRPr="0053565F" w:rsidRDefault="00EE107F" w:rsidP="00111E9A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2707FF" w:rsidRPr="0053565F" w:rsidTr="002707FF">
        <w:trPr>
          <w:jc w:val="center"/>
        </w:trPr>
        <w:tc>
          <w:tcPr>
            <w:tcW w:w="3166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7FF" w:rsidRPr="0053565F" w:rsidRDefault="002707FF" w:rsidP="002707FF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تاريخ الزيارة : </w:t>
            </w: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7FF" w:rsidRPr="0053565F" w:rsidRDefault="002707FF" w:rsidP="002707FF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الوقت: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7FF" w:rsidRPr="0053565F" w:rsidRDefault="002707FF" w:rsidP="00111E9A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اسم الم</w:t>
            </w:r>
            <w:r w:rsidR="00F56F0A">
              <w:rPr>
                <w:rFonts w:cs="Traditional Arabic" w:hint="cs"/>
                <w:b/>
                <w:bCs/>
                <w:sz w:val="24"/>
                <w:szCs w:val="24"/>
                <w:rtl/>
              </w:rPr>
              <w:t>دقق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07FF" w:rsidRPr="0053565F" w:rsidRDefault="002707FF" w:rsidP="00111E9A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EE107F" w:rsidRPr="0053565F" w:rsidTr="00111E9A">
        <w:trPr>
          <w:jc w:val="center"/>
        </w:trPr>
        <w:tc>
          <w:tcPr>
            <w:tcW w:w="9499" w:type="dxa"/>
            <w:gridSpan w:val="10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E107F" w:rsidRPr="0053565F" w:rsidRDefault="00EE107F" w:rsidP="00111E9A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241ECF" w:rsidRPr="0053565F" w:rsidTr="002707FF">
        <w:trPr>
          <w:jc w:val="center"/>
        </w:trPr>
        <w:tc>
          <w:tcPr>
            <w:tcW w:w="5672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41ECF" w:rsidRPr="0053565F" w:rsidRDefault="00241ECF" w:rsidP="00241ECF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العمليات </w:t>
            </w:r>
            <w:r w:rsidR="00F56F0A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التي سيتم التدقيق 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عليها:</w:t>
            </w:r>
          </w:p>
        </w:tc>
        <w:tc>
          <w:tcPr>
            <w:tcW w:w="3827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41ECF" w:rsidRPr="0053565F" w:rsidRDefault="00241ECF" w:rsidP="00241ECF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المسئول عنها:</w:t>
            </w:r>
          </w:p>
        </w:tc>
      </w:tr>
      <w:tr w:rsidR="00241ECF" w:rsidRPr="0053565F" w:rsidTr="002707FF">
        <w:trPr>
          <w:jc w:val="center"/>
        </w:trPr>
        <w:tc>
          <w:tcPr>
            <w:tcW w:w="567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41ECF" w:rsidRPr="0053565F" w:rsidRDefault="002707FF" w:rsidP="002707FF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1. </w:t>
            </w:r>
          </w:p>
        </w:tc>
        <w:tc>
          <w:tcPr>
            <w:tcW w:w="382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41ECF" w:rsidRPr="0053565F" w:rsidRDefault="00241ECF" w:rsidP="00111E9A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241ECF" w:rsidRPr="0053565F" w:rsidTr="002707FF">
        <w:trPr>
          <w:jc w:val="center"/>
        </w:trPr>
        <w:tc>
          <w:tcPr>
            <w:tcW w:w="567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41ECF" w:rsidRDefault="002707FF" w:rsidP="002707FF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2. </w:t>
            </w:r>
          </w:p>
        </w:tc>
        <w:tc>
          <w:tcPr>
            <w:tcW w:w="382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41ECF" w:rsidRDefault="00241ECF" w:rsidP="00111E9A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241ECF" w:rsidRPr="0053565F" w:rsidTr="002707FF">
        <w:trPr>
          <w:jc w:val="center"/>
        </w:trPr>
        <w:tc>
          <w:tcPr>
            <w:tcW w:w="567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41ECF" w:rsidRDefault="002707FF" w:rsidP="002707FF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3. </w:t>
            </w:r>
          </w:p>
        </w:tc>
        <w:tc>
          <w:tcPr>
            <w:tcW w:w="382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41ECF" w:rsidRDefault="00241ECF" w:rsidP="00111E9A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241ECF" w:rsidRPr="0053565F" w:rsidTr="002707FF">
        <w:trPr>
          <w:jc w:val="center"/>
        </w:trPr>
        <w:tc>
          <w:tcPr>
            <w:tcW w:w="567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41ECF" w:rsidRDefault="002707FF" w:rsidP="002707FF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4. </w:t>
            </w:r>
          </w:p>
        </w:tc>
        <w:tc>
          <w:tcPr>
            <w:tcW w:w="382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41ECF" w:rsidRDefault="00241ECF" w:rsidP="00241ECF">
            <w:pPr>
              <w:tabs>
                <w:tab w:val="left" w:pos="296"/>
              </w:tabs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/>
                <w:b/>
                <w:bCs/>
                <w:sz w:val="24"/>
                <w:szCs w:val="24"/>
                <w:rtl/>
              </w:rPr>
              <w:tab/>
            </w:r>
          </w:p>
        </w:tc>
      </w:tr>
      <w:tr w:rsidR="00241ECF" w:rsidRPr="0053565F" w:rsidTr="002707FF">
        <w:trPr>
          <w:jc w:val="center"/>
        </w:trPr>
        <w:tc>
          <w:tcPr>
            <w:tcW w:w="567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41ECF" w:rsidRDefault="002707FF" w:rsidP="002707FF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5. </w:t>
            </w:r>
          </w:p>
        </w:tc>
        <w:tc>
          <w:tcPr>
            <w:tcW w:w="382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41ECF" w:rsidRDefault="00241ECF" w:rsidP="00241ECF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241ECF" w:rsidRPr="0053565F" w:rsidTr="002707FF">
        <w:trPr>
          <w:jc w:val="center"/>
        </w:trPr>
        <w:tc>
          <w:tcPr>
            <w:tcW w:w="567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41ECF" w:rsidRDefault="002707FF" w:rsidP="002707FF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6. </w:t>
            </w:r>
          </w:p>
        </w:tc>
        <w:tc>
          <w:tcPr>
            <w:tcW w:w="382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41ECF" w:rsidRDefault="00241ECF" w:rsidP="00241ECF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241ECF" w:rsidRPr="0053565F" w:rsidTr="002707FF">
        <w:trPr>
          <w:jc w:val="center"/>
        </w:trPr>
        <w:tc>
          <w:tcPr>
            <w:tcW w:w="567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41ECF" w:rsidRDefault="002707FF" w:rsidP="002707FF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7. </w:t>
            </w:r>
          </w:p>
        </w:tc>
        <w:tc>
          <w:tcPr>
            <w:tcW w:w="382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41ECF" w:rsidRDefault="00241ECF" w:rsidP="00241ECF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241ECF" w:rsidRPr="0053565F" w:rsidTr="002707FF">
        <w:trPr>
          <w:jc w:val="center"/>
        </w:trPr>
        <w:tc>
          <w:tcPr>
            <w:tcW w:w="567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41ECF" w:rsidRDefault="002707FF" w:rsidP="002707FF">
            <w:pPr>
              <w:spacing w:before="60" w:after="60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8. </w:t>
            </w:r>
          </w:p>
        </w:tc>
        <w:tc>
          <w:tcPr>
            <w:tcW w:w="382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41ECF" w:rsidRDefault="00241ECF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2707FF" w:rsidRPr="0053565F" w:rsidTr="002707FF">
        <w:trPr>
          <w:jc w:val="center"/>
        </w:trPr>
        <w:tc>
          <w:tcPr>
            <w:tcW w:w="567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707FF" w:rsidRDefault="002707FF" w:rsidP="002707FF">
            <w:pPr>
              <w:spacing w:before="60" w:after="60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9.</w:t>
            </w:r>
          </w:p>
        </w:tc>
        <w:tc>
          <w:tcPr>
            <w:tcW w:w="382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707FF" w:rsidRDefault="002707FF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</w:tbl>
    <w:p w:rsidR="0053565F" w:rsidRDefault="0053565F" w:rsidP="0053565F">
      <w:pPr>
        <w:rPr>
          <w:sz w:val="16"/>
          <w:rtl/>
        </w:rPr>
      </w:pPr>
    </w:p>
    <w:p w:rsidR="007E085C" w:rsidRPr="002707FF" w:rsidRDefault="007E085C" w:rsidP="001A59A1">
      <w:pPr>
        <w:rPr>
          <w:sz w:val="12"/>
          <w:szCs w:val="16"/>
          <w:rtl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6"/>
        <w:gridCol w:w="3166"/>
        <w:gridCol w:w="3167"/>
      </w:tblGrid>
      <w:tr w:rsidR="007E085C" w:rsidRPr="007E085C" w:rsidTr="007E085C">
        <w:trPr>
          <w:cantSplit/>
          <w:trHeight w:val="20"/>
          <w:jc w:val="center"/>
        </w:trPr>
        <w:tc>
          <w:tcPr>
            <w:tcW w:w="3166" w:type="dxa"/>
            <w:shd w:val="clear" w:color="auto" w:fill="FFFFFF" w:themeFill="background1"/>
            <w:vAlign w:val="center"/>
          </w:tcPr>
          <w:p w:rsidR="007E085C" w:rsidRPr="007E085C" w:rsidRDefault="007E085C" w:rsidP="00F56F0A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7E085C">
              <w:rPr>
                <w:rFonts w:cs="Traditional Arabic" w:hint="cs"/>
                <w:b/>
                <w:bCs/>
                <w:sz w:val="28"/>
                <w:szCs w:val="28"/>
                <w:rtl/>
              </w:rPr>
              <w:t>رئيس الم</w:t>
            </w:r>
            <w:r w:rsidR="00F56F0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دققين</w:t>
            </w:r>
          </w:p>
        </w:tc>
        <w:tc>
          <w:tcPr>
            <w:tcW w:w="3166" w:type="dxa"/>
            <w:shd w:val="clear" w:color="auto" w:fill="FFFFFF" w:themeFill="background1"/>
            <w:vAlign w:val="center"/>
          </w:tcPr>
          <w:p w:rsidR="007E085C" w:rsidRPr="007E085C" w:rsidRDefault="007E085C" w:rsidP="00122102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67" w:type="dxa"/>
            <w:shd w:val="clear" w:color="auto" w:fill="FFFFFF" w:themeFill="background1"/>
            <w:vAlign w:val="center"/>
          </w:tcPr>
          <w:p w:rsidR="007E085C" w:rsidRPr="007E085C" w:rsidRDefault="007E085C" w:rsidP="003E3CC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7E085C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يعتمد/ </w:t>
            </w:r>
            <w:r w:rsidR="003E3CC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رئيس</w:t>
            </w:r>
            <w:bookmarkStart w:id="0" w:name="_GoBack"/>
            <w:bookmarkEnd w:id="0"/>
            <w:r w:rsidRPr="007E085C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E6C08">
              <w:rPr>
                <w:rFonts w:cs="Traditional Arabic" w:hint="cs"/>
                <w:b/>
                <w:bCs/>
                <w:sz w:val="28"/>
                <w:szCs w:val="28"/>
                <w:rtl/>
                <w:lang w:bidi="ar-KW"/>
              </w:rPr>
              <w:t xml:space="preserve">مكتب </w:t>
            </w:r>
            <w:r w:rsidR="001C1E9D">
              <w:rPr>
                <w:rFonts w:cs="Traditional Arabic" w:hint="cs"/>
                <w:b/>
                <w:bCs/>
                <w:sz w:val="28"/>
                <w:szCs w:val="28"/>
                <w:rtl/>
                <w:lang w:bidi="ar-KW"/>
              </w:rPr>
              <w:t>إدارة</w:t>
            </w:r>
            <w:r w:rsidR="002707FF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E085C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الجودة</w:t>
            </w:r>
          </w:p>
        </w:tc>
      </w:tr>
      <w:tr w:rsidR="007E085C" w:rsidRPr="007E085C" w:rsidTr="007E085C">
        <w:trPr>
          <w:cantSplit/>
          <w:trHeight w:val="20"/>
          <w:jc w:val="center"/>
        </w:trPr>
        <w:tc>
          <w:tcPr>
            <w:tcW w:w="31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085C" w:rsidRPr="007E085C" w:rsidRDefault="007E085C" w:rsidP="00122102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66" w:type="dxa"/>
            <w:shd w:val="clear" w:color="auto" w:fill="FFFFFF" w:themeFill="background1"/>
            <w:vAlign w:val="center"/>
          </w:tcPr>
          <w:p w:rsidR="007E085C" w:rsidRPr="007E085C" w:rsidRDefault="007E085C" w:rsidP="00122102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085C" w:rsidRPr="007E085C" w:rsidRDefault="007E085C" w:rsidP="00122102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7E085C" w:rsidRPr="00111E9A" w:rsidTr="007E085C">
        <w:trPr>
          <w:cantSplit/>
          <w:trHeight w:val="20"/>
          <w:jc w:val="center"/>
        </w:trPr>
        <w:tc>
          <w:tcPr>
            <w:tcW w:w="31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E085C" w:rsidRPr="00111E9A" w:rsidRDefault="007E085C" w:rsidP="00122102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66" w:type="dxa"/>
            <w:shd w:val="clear" w:color="auto" w:fill="FFFFFF" w:themeFill="background1"/>
            <w:vAlign w:val="center"/>
          </w:tcPr>
          <w:p w:rsidR="007E085C" w:rsidRPr="00111E9A" w:rsidRDefault="007E085C" w:rsidP="00122102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E085C" w:rsidRPr="00111E9A" w:rsidRDefault="007E085C" w:rsidP="00122102">
            <w:pPr>
              <w:jc w:val="center"/>
              <w:rPr>
                <w:rFonts w:cs="Traditional Arabic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111E9A">
              <w:rPr>
                <w:rFonts w:cs="Traditional Arabic" w:hint="cs"/>
                <w:b/>
                <w:bCs/>
                <w:color w:val="FFFFFF" w:themeColor="background1"/>
                <w:sz w:val="18"/>
                <w:szCs w:val="18"/>
                <w:rtl/>
              </w:rPr>
              <w:t>محسن بن نايف</w:t>
            </w:r>
          </w:p>
        </w:tc>
      </w:tr>
    </w:tbl>
    <w:p w:rsidR="002D79D5" w:rsidRDefault="002D79D5" w:rsidP="002D79D5">
      <w:pPr>
        <w:pStyle w:val="ListParagraph"/>
        <w:spacing w:after="0"/>
        <w:rPr>
          <w:rFonts w:cs="Traditional Arabic"/>
          <w:b/>
          <w:bCs/>
          <w:sz w:val="16"/>
          <w:szCs w:val="16"/>
        </w:rPr>
      </w:pPr>
    </w:p>
    <w:p w:rsidR="007E085C" w:rsidRPr="002D79D5" w:rsidRDefault="00F56F0A" w:rsidP="002D79D5">
      <w:pPr>
        <w:pStyle w:val="ListParagraph"/>
        <w:numPr>
          <w:ilvl w:val="0"/>
          <w:numId w:val="16"/>
        </w:numPr>
        <w:spacing w:after="0"/>
        <w:rPr>
          <w:rFonts w:cs="Traditional Arabic"/>
          <w:b/>
          <w:bCs/>
          <w:sz w:val="16"/>
          <w:szCs w:val="16"/>
          <w:rtl/>
        </w:rPr>
      </w:pPr>
      <w:r>
        <w:rPr>
          <w:rFonts w:cs="Traditional Arabic" w:hint="cs"/>
          <w:b/>
          <w:bCs/>
          <w:sz w:val="16"/>
          <w:szCs w:val="16"/>
          <w:rtl/>
        </w:rPr>
        <w:t>الأصل للمدقق</w:t>
      </w:r>
      <w:r w:rsidR="002D79D5" w:rsidRPr="002D79D5">
        <w:rPr>
          <w:rFonts w:cs="Traditional Arabic" w:hint="cs"/>
          <w:b/>
          <w:bCs/>
          <w:sz w:val="16"/>
          <w:szCs w:val="16"/>
          <w:rtl/>
        </w:rPr>
        <w:t xml:space="preserve"> عليه .</w:t>
      </w:r>
    </w:p>
    <w:p w:rsidR="002D79D5" w:rsidRPr="002D79D5" w:rsidRDefault="00F56F0A" w:rsidP="002D79D5">
      <w:pPr>
        <w:pStyle w:val="ListParagraph"/>
        <w:numPr>
          <w:ilvl w:val="0"/>
          <w:numId w:val="16"/>
        </w:numPr>
        <w:spacing w:after="0"/>
        <w:rPr>
          <w:rFonts w:cs="Traditional Arabic"/>
          <w:b/>
          <w:bCs/>
          <w:sz w:val="16"/>
          <w:szCs w:val="16"/>
          <w:rtl/>
        </w:rPr>
      </w:pPr>
      <w:r>
        <w:rPr>
          <w:rFonts w:cs="Traditional Arabic" w:hint="cs"/>
          <w:b/>
          <w:bCs/>
          <w:sz w:val="16"/>
          <w:szCs w:val="16"/>
          <w:rtl/>
        </w:rPr>
        <w:t>صوره للمدقق</w:t>
      </w:r>
      <w:r w:rsidR="002D79D5" w:rsidRPr="002D79D5">
        <w:rPr>
          <w:rFonts w:cs="Traditional Arabic" w:hint="cs"/>
          <w:b/>
          <w:bCs/>
          <w:sz w:val="16"/>
          <w:szCs w:val="16"/>
          <w:rtl/>
        </w:rPr>
        <w:t xml:space="preserve"> .</w:t>
      </w:r>
    </w:p>
    <w:p w:rsidR="002D79D5" w:rsidRPr="002D79D5" w:rsidRDefault="00F56F0A" w:rsidP="002D79D5">
      <w:pPr>
        <w:pStyle w:val="ListParagraph"/>
        <w:numPr>
          <w:ilvl w:val="0"/>
          <w:numId w:val="16"/>
        </w:numPr>
        <w:spacing w:after="0"/>
        <w:rPr>
          <w:rFonts w:cs="Traditional Arabic"/>
          <w:b/>
          <w:bCs/>
          <w:sz w:val="16"/>
          <w:szCs w:val="16"/>
          <w:rtl/>
        </w:rPr>
      </w:pPr>
      <w:r>
        <w:rPr>
          <w:rFonts w:cs="Traditional Arabic" w:hint="cs"/>
          <w:b/>
          <w:bCs/>
          <w:sz w:val="16"/>
          <w:szCs w:val="16"/>
          <w:rtl/>
        </w:rPr>
        <w:t>صورة لملف التدقيق الداخلي</w:t>
      </w:r>
    </w:p>
    <w:sectPr w:rsidR="002D79D5" w:rsidRPr="002D79D5" w:rsidSect="002707FF">
      <w:headerReference w:type="default" r:id="rId9"/>
      <w:pgSz w:w="12240" w:h="15840" w:code="1"/>
      <w:pgMar w:top="1134" w:right="1701" w:bottom="1134" w:left="1134" w:header="810" w:footer="113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718" w:rsidRDefault="006A2718">
      <w:r>
        <w:separator/>
      </w:r>
    </w:p>
  </w:endnote>
  <w:endnote w:type="continuationSeparator" w:id="0">
    <w:p w:rsidR="006A2718" w:rsidRDefault="006A2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718" w:rsidRDefault="006A2718">
      <w:r>
        <w:separator/>
      </w:r>
    </w:p>
  </w:footnote>
  <w:footnote w:type="continuationSeparator" w:id="0">
    <w:p w:rsidR="006A2718" w:rsidRDefault="006A27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Ind w:w="-301" w:type="dxa"/>
      <w:tblLayout w:type="fixed"/>
      <w:tblLook w:val="04A0" w:firstRow="1" w:lastRow="0" w:firstColumn="1" w:lastColumn="0" w:noHBand="0" w:noVBand="1"/>
    </w:tblPr>
    <w:tblGrid>
      <w:gridCol w:w="2699"/>
      <w:gridCol w:w="2255"/>
      <w:gridCol w:w="2367"/>
      <w:gridCol w:w="2053"/>
    </w:tblGrid>
    <w:tr w:rsidR="002707FF" w:rsidTr="001C1E9D">
      <w:trPr>
        <w:jc w:val="center"/>
      </w:trPr>
      <w:tc>
        <w:tcPr>
          <w:tcW w:w="2699" w:type="dxa"/>
          <w:vMerge w:val="restart"/>
        </w:tcPr>
        <w:p w:rsidR="002707FF" w:rsidRPr="00750889" w:rsidRDefault="001C1E9D" w:rsidP="00B01E42">
          <w:pPr>
            <w:pStyle w:val="Header"/>
            <w:jc w:val="center"/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</w:pPr>
          <w:r>
            <w:rPr>
              <w:rFonts w:ascii="Traditional Arabic" w:hAnsi="Traditional Arabic" w:cs="Traditional Arabic" w:hint="cs"/>
              <w:b/>
              <w:bCs/>
              <w:noProof/>
              <w:sz w:val="26"/>
              <w:szCs w:val="26"/>
              <w:rtl/>
            </w:rPr>
            <w:t xml:space="preserve">                                    </w:t>
          </w:r>
          <w:r w:rsidR="002707FF" w:rsidRPr="00750889"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  <w:t>ا</w:t>
          </w:r>
          <w:r w:rsidR="002707FF"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  <w:t>له</w:t>
          </w:r>
          <w:r w:rsidR="002707FF">
            <w:rPr>
              <w:rFonts w:ascii="Traditional Arabic" w:hAnsi="Traditional Arabic" w:cs="Traditional Arabic" w:hint="cs"/>
              <w:b/>
              <w:bCs/>
              <w:noProof/>
              <w:sz w:val="26"/>
              <w:szCs w:val="26"/>
              <w:rtl/>
            </w:rPr>
            <w:t>ي</w:t>
          </w:r>
          <w:r w:rsidR="002707FF" w:rsidRPr="00750889"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  <w:t xml:space="preserve">ئة العامة للتعليم </w:t>
          </w:r>
        </w:p>
        <w:p w:rsidR="002707FF" w:rsidRPr="00750889" w:rsidRDefault="002707FF" w:rsidP="00B01E42">
          <w:pPr>
            <w:pStyle w:val="Header"/>
            <w:jc w:val="center"/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</w:pPr>
          <w:r w:rsidRPr="00750889"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  <w:t>التطبيقي والتدريب</w:t>
          </w:r>
        </w:p>
        <w:p w:rsidR="00AF6A72" w:rsidRPr="00AF6A72" w:rsidRDefault="00AF6A72" w:rsidP="00B01E42">
          <w:pPr>
            <w:pStyle w:val="Header"/>
            <w:jc w:val="center"/>
            <w:rPr>
              <w:rFonts w:ascii="Traditional Arabic" w:hAnsi="Traditional Arabic" w:cs="Traditional Arabic"/>
              <w:b/>
              <w:bCs/>
              <w:noProof/>
              <w:color w:val="FF0000"/>
              <w:sz w:val="10"/>
              <w:szCs w:val="10"/>
              <w:rtl/>
              <w:lang w:bidi="ar-KW"/>
            </w:rPr>
          </w:pPr>
        </w:p>
        <w:p w:rsidR="002707FF" w:rsidRPr="00750889" w:rsidRDefault="00AF6A72" w:rsidP="00F56F0A">
          <w:pPr>
            <w:pStyle w:val="Header"/>
            <w:jc w:val="center"/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  <w:lang w:bidi="ar-KW"/>
            </w:rPr>
          </w:pPr>
          <w:r>
            <w:rPr>
              <w:rFonts w:ascii="Traditional Arabic" w:hAnsi="Traditional Arabic" w:cs="Traditional Arabic" w:hint="cs"/>
              <w:b/>
              <w:bCs/>
              <w:noProof/>
              <w:color w:val="FF0000"/>
              <w:sz w:val="26"/>
              <w:szCs w:val="26"/>
              <w:rtl/>
              <w:lang w:bidi="ar-KW"/>
            </w:rPr>
            <w:t xml:space="preserve">المعهد العالي </w:t>
          </w:r>
          <w:r w:rsidR="00F56F0A">
            <w:rPr>
              <w:rFonts w:ascii="Traditional Arabic" w:hAnsi="Traditional Arabic" w:cs="Traditional Arabic" w:hint="cs"/>
              <w:b/>
              <w:bCs/>
              <w:noProof/>
              <w:color w:val="FF0000"/>
              <w:sz w:val="26"/>
              <w:szCs w:val="26"/>
              <w:rtl/>
              <w:lang w:bidi="ar-KW"/>
            </w:rPr>
            <w:t>للاتصالات والملاحة</w:t>
          </w:r>
        </w:p>
      </w:tc>
      <w:tc>
        <w:tcPr>
          <w:tcW w:w="4622" w:type="dxa"/>
          <w:gridSpan w:val="2"/>
        </w:tcPr>
        <w:p w:rsidR="002707FF" w:rsidRPr="00493E44" w:rsidRDefault="002707FF" w:rsidP="00B01E42">
          <w:pPr>
            <w:pStyle w:val="Header"/>
            <w:jc w:val="center"/>
            <w:rPr>
              <w:rFonts w:ascii="Traditional Arabic" w:hAnsi="Traditional Arabic" w:cs="Traditional Arabic"/>
              <w:b/>
              <w:bCs/>
              <w:noProof/>
              <w:sz w:val="22"/>
              <w:szCs w:val="22"/>
              <w:rtl/>
            </w:rPr>
          </w:pPr>
          <w:r w:rsidRPr="00493E44">
            <w:rPr>
              <w:rFonts w:ascii="Traditional Arabic" w:hAnsi="Traditional Arabic" w:cs="Traditional Arabic"/>
              <w:b/>
              <w:bCs/>
              <w:noProof/>
              <w:sz w:val="22"/>
              <w:szCs w:val="22"/>
              <w:rtl/>
            </w:rPr>
            <w:t xml:space="preserve">رقم الإصدار: 1        </w:t>
          </w:r>
          <w:r w:rsidRPr="00493E44">
            <w:rPr>
              <w:rFonts w:ascii="Traditional Arabic" w:hAnsi="Traditional Arabic" w:cs="Traditional Arabic" w:hint="cs"/>
              <w:b/>
              <w:bCs/>
              <w:noProof/>
              <w:sz w:val="22"/>
              <w:szCs w:val="2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noProof/>
              <w:sz w:val="22"/>
              <w:szCs w:val="22"/>
              <w:rtl/>
            </w:rPr>
            <w:t xml:space="preserve">         </w:t>
          </w:r>
          <w:r w:rsidRPr="00493E44">
            <w:rPr>
              <w:rFonts w:ascii="Traditional Arabic" w:hAnsi="Traditional Arabic" w:cs="Traditional Arabic" w:hint="cs"/>
              <w:b/>
              <w:bCs/>
              <w:noProof/>
              <w:sz w:val="22"/>
              <w:szCs w:val="22"/>
              <w:rtl/>
            </w:rPr>
            <w:t xml:space="preserve">         </w:t>
          </w:r>
          <w:r w:rsidRPr="00493E44">
            <w:rPr>
              <w:rFonts w:ascii="Traditional Arabic" w:hAnsi="Traditional Arabic" w:cs="Traditional Arabic"/>
              <w:b/>
              <w:bCs/>
              <w:noProof/>
              <w:sz w:val="22"/>
              <w:szCs w:val="22"/>
              <w:rtl/>
            </w:rPr>
            <w:t xml:space="preserve">    رقم المراجعة: 0</w:t>
          </w:r>
        </w:p>
      </w:tc>
      <w:tc>
        <w:tcPr>
          <w:tcW w:w="2053" w:type="dxa"/>
          <w:vMerge w:val="restart"/>
        </w:tcPr>
        <w:p w:rsidR="002707FF" w:rsidRDefault="00F56F0A" w:rsidP="00B01E42">
          <w:pPr>
            <w:pStyle w:val="Header"/>
            <w:jc w:val="center"/>
            <w:rPr>
              <w:noProof/>
              <w:rtl/>
            </w:rPr>
          </w:pPr>
          <w:r>
            <w:object w:dxaOrig="1493" w:dyaOrig="134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3.75pt;height:84.75pt" o:ole="">
                <v:imagedata r:id="rId1" o:title=""/>
              </v:shape>
              <o:OLEObject Type="Embed" ProgID="Visio.Drawing.11" ShapeID="_x0000_i1025" DrawAspect="Content" ObjectID="_1557775747" r:id="rId2"/>
            </w:object>
          </w:r>
        </w:p>
      </w:tc>
    </w:tr>
    <w:tr w:rsidR="002707FF" w:rsidTr="001C1E9D">
      <w:trPr>
        <w:trHeight w:val="455"/>
        <w:jc w:val="center"/>
      </w:trPr>
      <w:tc>
        <w:tcPr>
          <w:tcW w:w="2699" w:type="dxa"/>
          <w:vMerge/>
        </w:tcPr>
        <w:p w:rsidR="002707FF" w:rsidRDefault="002707FF" w:rsidP="00B01E42">
          <w:pPr>
            <w:pStyle w:val="Header"/>
            <w:jc w:val="center"/>
            <w:rPr>
              <w:noProof/>
              <w:rtl/>
            </w:rPr>
          </w:pPr>
        </w:p>
      </w:tc>
      <w:tc>
        <w:tcPr>
          <w:tcW w:w="4622" w:type="dxa"/>
          <w:gridSpan w:val="2"/>
          <w:vAlign w:val="center"/>
        </w:tcPr>
        <w:p w:rsidR="002707FF" w:rsidRPr="002707FF" w:rsidRDefault="002707FF" w:rsidP="00F56F0A">
          <w:pPr>
            <w:jc w:val="center"/>
            <w:rPr>
              <w:rFonts w:ascii="Traditional Arabic" w:hAnsi="Traditional Arabic" w:cs="Traditional Arabic"/>
              <w:b/>
              <w:bCs/>
              <w:sz w:val="32"/>
              <w:szCs w:val="32"/>
              <w:rtl/>
            </w:rPr>
          </w:pPr>
          <w:r w:rsidRPr="002707FF">
            <w:rPr>
              <w:rFonts w:ascii="Traditional Arabic" w:hAnsi="Traditional Arabic" w:cs="Traditional Arabic"/>
              <w:b/>
              <w:bCs/>
              <w:sz w:val="32"/>
              <w:szCs w:val="32"/>
              <w:rtl/>
            </w:rPr>
            <w:t xml:space="preserve">دعوة </w:t>
          </w:r>
          <w:r w:rsidR="00F56F0A">
            <w:rPr>
              <w:rFonts w:ascii="Traditional Arabic" w:hAnsi="Traditional Arabic" w:cs="Traditional Arabic" w:hint="cs"/>
              <w:b/>
              <w:bCs/>
              <w:sz w:val="32"/>
              <w:szCs w:val="32"/>
              <w:rtl/>
            </w:rPr>
            <w:t>للتدقيق الداخلي</w:t>
          </w:r>
        </w:p>
      </w:tc>
      <w:tc>
        <w:tcPr>
          <w:tcW w:w="2053" w:type="dxa"/>
          <w:vMerge/>
        </w:tcPr>
        <w:p w:rsidR="002707FF" w:rsidRDefault="002707FF" w:rsidP="00B01E42">
          <w:pPr>
            <w:pStyle w:val="Header"/>
            <w:jc w:val="center"/>
            <w:rPr>
              <w:noProof/>
              <w:rtl/>
            </w:rPr>
          </w:pPr>
        </w:p>
      </w:tc>
    </w:tr>
    <w:tr w:rsidR="002707FF" w:rsidTr="001C1E9D">
      <w:trPr>
        <w:trHeight w:val="356"/>
        <w:jc w:val="center"/>
      </w:trPr>
      <w:tc>
        <w:tcPr>
          <w:tcW w:w="2699" w:type="dxa"/>
          <w:vMerge/>
        </w:tcPr>
        <w:p w:rsidR="002707FF" w:rsidRDefault="002707FF" w:rsidP="00B01E42">
          <w:pPr>
            <w:pStyle w:val="Header"/>
            <w:jc w:val="center"/>
            <w:rPr>
              <w:noProof/>
              <w:rtl/>
            </w:rPr>
          </w:pPr>
        </w:p>
      </w:tc>
      <w:tc>
        <w:tcPr>
          <w:tcW w:w="4622" w:type="dxa"/>
          <w:gridSpan w:val="2"/>
          <w:vAlign w:val="center"/>
        </w:tcPr>
        <w:p w:rsidR="002707FF" w:rsidRPr="00493E44" w:rsidRDefault="00F56F0A" w:rsidP="00115726">
          <w:pPr>
            <w:pStyle w:val="Header"/>
            <w:jc w:val="center"/>
            <w:rPr>
              <w:rFonts w:asciiTheme="minorBidi" w:hAnsiTheme="minorBidi" w:cstheme="minorBidi"/>
              <w:b/>
              <w:bCs/>
              <w:noProof/>
              <w:color w:val="FF0000"/>
              <w:sz w:val="22"/>
              <w:szCs w:val="22"/>
            </w:rPr>
          </w:pPr>
          <w:r w:rsidRPr="00F56F0A">
            <w:rPr>
              <w:rFonts w:asciiTheme="minorBidi" w:hAnsiTheme="minorBidi" w:cstheme="minorBidi"/>
              <w:b/>
              <w:bCs/>
              <w:noProof/>
              <w:color w:val="FF0000"/>
              <w:sz w:val="22"/>
              <w:szCs w:val="22"/>
            </w:rPr>
            <w:t>HITN-QA-PR0</w:t>
          </w:r>
          <w:r w:rsidR="00115726">
            <w:rPr>
              <w:rFonts w:asciiTheme="minorBidi" w:hAnsiTheme="minorBidi" w:cstheme="minorBidi"/>
              <w:b/>
              <w:bCs/>
              <w:noProof/>
              <w:color w:val="FF0000"/>
              <w:sz w:val="22"/>
              <w:szCs w:val="22"/>
            </w:rPr>
            <w:t>2</w:t>
          </w:r>
          <w:r w:rsidRPr="00F56F0A">
            <w:rPr>
              <w:rFonts w:asciiTheme="minorBidi" w:hAnsiTheme="minorBidi" w:cstheme="minorBidi"/>
              <w:b/>
              <w:bCs/>
              <w:noProof/>
              <w:color w:val="FF0000"/>
              <w:sz w:val="22"/>
              <w:szCs w:val="22"/>
            </w:rPr>
            <w:t>-F02</w:t>
          </w:r>
        </w:p>
      </w:tc>
      <w:tc>
        <w:tcPr>
          <w:tcW w:w="2053" w:type="dxa"/>
          <w:vMerge/>
        </w:tcPr>
        <w:p w:rsidR="002707FF" w:rsidRDefault="002707FF" w:rsidP="00B01E42">
          <w:pPr>
            <w:pStyle w:val="Header"/>
            <w:jc w:val="center"/>
            <w:rPr>
              <w:noProof/>
              <w:rtl/>
            </w:rPr>
          </w:pPr>
        </w:p>
      </w:tc>
    </w:tr>
    <w:tr w:rsidR="002707FF" w:rsidTr="001C1E9D">
      <w:trPr>
        <w:trHeight w:val="257"/>
        <w:jc w:val="center"/>
      </w:trPr>
      <w:tc>
        <w:tcPr>
          <w:tcW w:w="2699" w:type="dxa"/>
          <w:vMerge/>
        </w:tcPr>
        <w:p w:rsidR="002707FF" w:rsidRDefault="002707FF" w:rsidP="00B01E42">
          <w:pPr>
            <w:pStyle w:val="Header"/>
            <w:jc w:val="center"/>
            <w:rPr>
              <w:noProof/>
              <w:rtl/>
            </w:rPr>
          </w:pPr>
        </w:p>
      </w:tc>
      <w:tc>
        <w:tcPr>
          <w:tcW w:w="2255" w:type="dxa"/>
          <w:vAlign w:val="center"/>
        </w:tcPr>
        <w:p w:rsidR="002707FF" w:rsidRPr="00493E44" w:rsidRDefault="002707FF" w:rsidP="00B01E42">
          <w:pPr>
            <w:pStyle w:val="Header"/>
            <w:rPr>
              <w:b/>
              <w:bCs/>
              <w:noProof/>
              <w:sz w:val="22"/>
              <w:szCs w:val="22"/>
              <w:rtl/>
            </w:rPr>
          </w:pPr>
          <w:r w:rsidRPr="00493E44">
            <w:rPr>
              <w:rFonts w:ascii="Traditional Arabic" w:hAnsi="Traditional Arabic" w:cs="Traditional Arabic"/>
              <w:b/>
              <w:bCs/>
              <w:noProof/>
              <w:sz w:val="22"/>
              <w:szCs w:val="22"/>
              <w:rtl/>
            </w:rPr>
            <w:t>صفحة:  1  /  1</w:t>
          </w:r>
        </w:p>
      </w:tc>
      <w:tc>
        <w:tcPr>
          <w:tcW w:w="2367" w:type="dxa"/>
          <w:vAlign w:val="center"/>
        </w:tcPr>
        <w:p w:rsidR="002707FF" w:rsidRPr="00493E44" w:rsidRDefault="002707FF" w:rsidP="00B01E42">
          <w:pPr>
            <w:pStyle w:val="Header"/>
            <w:rPr>
              <w:rFonts w:ascii="Traditional Arabic" w:hAnsi="Traditional Arabic" w:cs="Traditional Arabic"/>
              <w:b/>
              <w:bCs/>
              <w:noProof/>
              <w:sz w:val="22"/>
              <w:szCs w:val="22"/>
              <w:rtl/>
            </w:rPr>
          </w:pPr>
          <w:r w:rsidRPr="00493E44">
            <w:rPr>
              <w:rFonts w:ascii="Traditional Arabic" w:hAnsi="Traditional Arabic" w:cs="Traditional Arabic" w:hint="cs"/>
              <w:b/>
              <w:bCs/>
              <w:noProof/>
              <w:sz w:val="22"/>
              <w:szCs w:val="22"/>
              <w:rtl/>
            </w:rPr>
            <w:t xml:space="preserve">التاريخ : </w:t>
          </w:r>
        </w:p>
      </w:tc>
      <w:tc>
        <w:tcPr>
          <w:tcW w:w="2053" w:type="dxa"/>
          <w:vMerge/>
        </w:tcPr>
        <w:p w:rsidR="002707FF" w:rsidRDefault="002707FF" w:rsidP="00B01E42">
          <w:pPr>
            <w:pStyle w:val="Header"/>
            <w:jc w:val="center"/>
            <w:rPr>
              <w:noProof/>
              <w:rtl/>
            </w:rPr>
          </w:pPr>
        </w:p>
      </w:tc>
    </w:tr>
  </w:tbl>
  <w:p w:rsidR="00413AC0" w:rsidRDefault="00413AC0" w:rsidP="00111E9A">
    <w:pPr>
      <w:pStyle w:val="Header"/>
      <w:rPr>
        <w:rtl/>
        <w:lang w:bidi="ar-K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572BB"/>
    <w:multiLevelType w:val="hybridMultilevel"/>
    <w:tmpl w:val="052EF1EA"/>
    <w:lvl w:ilvl="0" w:tplc="3C982612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5972FE"/>
    <w:multiLevelType w:val="hybridMultilevel"/>
    <w:tmpl w:val="18A85DAE"/>
    <w:lvl w:ilvl="0" w:tplc="9DAC4C98">
      <w:start w:val="1"/>
      <w:numFmt w:val="decimal"/>
      <w:lvlText w:val="%1-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2">
    <w:nsid w:val="2F243712"/>
    <w:multiLevelType w:val="hybridMultilevel"/>
    <w:tmpl w:val="D3EEF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A9499A"/>
    <w:multiLevelType w:val="hybridMultilevel"/>
    <w:tmpl w:val="963856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C45280"/>
    <w:multiLevelType w:val="hybridMultilevel"/>
    <w:tmpl w:val="660E86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036A85"/>
    <w:multiLevelType w:val="multilevel"/>
    <w:tmpl w:val="96385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6F097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49D4E6F"/>
    <w:multiLevelType w:val="hybridMultilevel"/>
    <w:tmpl w:val="E716FD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0E5131"/>
    <w:multiLevelType w:val="hybridMultilevel"/>
    <w:tmpl w:val="0AA269C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5C47DD9"/>
    <w:multiLevelType w:val="hybridMultilevel"/>
    <w:tmpl w:val="284AEF5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81B3A38"/>
    <w:multiLevelType w:val="hybridMultilevel"/>
    <w:tmpl w:val="474C84F4"/>
    <w:lvl w:ilvl="0" w:tplc="9DAC4C98">
      <w:start w:val="1"/>
      <w:numFmt w:val="decimal"/>
      <w:lvlText w:val="%1-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117FB3"/>
    <w:multiLevelType w:val="hybridMultilevel"/>
    <w:tmpl w:val="50DEE5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621CB7"/>
    <w:multiLevelType w:val="hybridMultilevel"/>
    <w:tmpl w:val="66868E5A"/>
    <w:lvl w:ilvl="0" w:tplc="34F8713C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FD87F97"/>
    <w:multiLevelType w:val="hybridMultilevel"/>
    <w:tmpl w:val="29A4D6E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72B09D8"/>
    <w:multiLevelType w:val="hybridMultilevel"/>
    <w:tmpl w:val="0D4EBD80"/>
    <w:lvl w:ilvl="0" w:tplc="9DAC4C98">
      <w:start w:val="1"/>
      <w:numFmt w:val="decimal"/>
      <w:lvlText w:val="%1-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15">
    <w:nsid w:val="7BA94F91"/>
    <w:multiLevelType w:val="hybridMultilevel"/>
    <w:tmpl w:val="988A93E6"/>
    <w:lvl w:ilvl="0" w:tplc="9DAC4C98">
      <w:start w:val="1"/>
      <w:numFmt w:val="decimal"/>
      <w:lvlText w:val="%1-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4"/>
  </w:num>
  <w:num w:numId="5">
    <w:abstractNumId w:val="13"/>
  </w:num>
  <w:num w:numId="6">
    <w:abstractNumId w:val="1"/>
  </w:num>
  <w:num w:numId="7">
    <w:abstractNumId w:val="10"/>
  </w:num>
  <w:num w:numId="8">
    <w:abstractNumId w:val="15"/>
  </w:num>
  <w:num w:numId="9">
    <w:abstractNumId w:val="14"/>
  </w:num>
  <w:num w:numId="10">
    <w:abstractNumId w:val="6"/>
  </w:num>
  <w:num w:numId="11">
    <w:abstractNumId w:val="7"/>
  </w:num>
  <w:num w:numId="12">
    <w:abstractNumId w:val="9"/>
  </w:num>
  <w:num w:numId="13">
    <w:abstractNumId w:val="11"/>
  </w:num>
  <w:num w:numId="14">
    <w:abstractNumId w:val="0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059"/>
    <w:rsid w:val="00034602"/>
    <w:rsid w:val="00041361"/>
    <w:rsid w:val="00061190"/>
    <w:rsid w:val="000A7A8D"/>
    <w:rsid w:val="000B3D7C"/>
    <w:rsid w:val="000E5170"/>
    <w:rsid w:val="000E7D77"/>
    <w:rsid w:val="000F706E"/>
    <w:rsid w:val="001014C2"/>
    <w:rsid w:val="00111E9A"/>
    <w:rsid w:val="00115726"/>
    <w:rsid w:val="00143AAF"/>
    <w:rsid w:val="0015451B"/>
    <w:rsid w:val="00162223"/>
    <w:rsid w:val="00167515"/>
    <w:rsid w:val="00195BF0"/>
    <w:rsid w:val="001978B1"/>
    <w:rsid w:val="001A59A1"/>
    <w:rsid w:val="001B0A4F"/>
    <w:rsid w:val="001B13B2"/>
    <w:rsid w:val="001C1E9D"/>
    <w:rsid w:val="001D25C4"/>
    <w:rsid w:val="00215E62"/>
    <w:rsid w:val="00241ECF"/>
    <w:rsid w:val="002707FF"/>
    <w:rsid w:val="00274DDE"/>
    <w:rsid w:val="002820CD"/>
    <w:rsid w:val="00286986"/>
    <w:rsid w:val="00297DCD"/>
    <w:rsid w:val="002A2137"/>
    <w:rsid w:val="002A4AFC"/>
    <w:rsid w:val="002B1779"/>
    <w:rsid w:val="002D6FA0"/>
    <w:rsid w:val="002D79D5"/>
    <w:rsid w:val="00312504"/>
    <w:rsid w:val="00326B71"/>
    <w:rsid w:val="00332502"/>
    <w:rsid w:val="00336F9F"/>
    <w:rsid w:val="00341E5F"/>
    <w:rsid w:val="003449F6"/>
    <w:rsid w:val="00362AAB"/>
    <w:rsid w:val="003751CE"/>
    <w:rsid w:val="00381996"/>
    <w:rsid w:val="00383CCD"/>
    <w:rsid w:val="00384B41"/>
    <w:rsid w:val="003A01D6"/>
    <w:rsid w:val="003A3AC0"/>
    <w:rsid w:val="003A690E"/>
    <w:rsid w:val="003B37D7"/>
    <w:rsid w:val="003C4E42"/>
    <w:rsid w:val="003E2B3C"/>
    <w:rsid w:val="003E3CC9"/>
    <w:rsid w:val="003E67E2"/>
    <w:rsid w:val="00407984"/>
    <w:rsid w:val="00413AC0"/>
    <w:rsid w:val="00425B11"/>
    <w:rsid w:val="004270E7"/>
    <w:rsid w:val="004523FD"/>
    <w:rsid w:val="00457C72"/>
    <w:rsid w:val="0046139C"/>
    <w:rsid w:val="004821BE"/>
    <w:rsid w:val="00487972"/>
    <w:rsid w:val="00496B32"/>
    <w:rsid w:val="004C18A0"/>
    <w:rsid w:val="004C1E2F"/>
    <w:rsid w:val="004D1A03"/>
    <w:rsid w:val="004F3868"/>
    <w:rsid w:val="005056C3"/>
    <w:rsid w:val="0050624C"/>
    <w:rsid w:val="00516E4A"/>
    <w:rsid w:val="00524A46"/>
    <w:rsid w:val="00532820"/>
    <w:rsid w:val="0053565F"/>
    <w:rsid w:val="00550BA9"/>
    <w:rsid w:val="00554409"/>
    <w:rsid w:val="00564DEB"/>
    <w:rsid w:val="005736C7"/>
    <w:rsid w:val="00582894"/>
    <w:rsid w:val="005A0C9E"/>
    <w:rsid w:val="005A7975"/>
    <w:rsid w:val="005B11D0"/>
    <w:rsid w:val="005B13CD"/>
    <w:rsid w:val="005B3119"/>
    <w:rsid w:val="005C78DA"/>
    <w:rsid w:val="005F04D5"/>
    <w:rsid w:val="00622DD9"/>
    <w:rsid w:val="00641189"/>
    <w:rsid w:val="006641C2"/>
    <w:rsid w:val="00671672"/>
    <w:rsid w:val="00674F1F"/>
    <w:rsid w:val="006A2718"/>
    <w:rsid w:val="006C10F1"/>
    <w:rsid w:val="006D576E"/>
    <w:rsid w:val="006E1CD7"/>
    <w:rsid w:val="007017F4"/>
    <w:rsid w:val="007056AF"/>
    <w:rsid w:val="0071357C"/>
    <w:rsid w:val="00715E4F"/>
    <w:rsid w:val="007203DA"/>
    <w:rsid w:val="00730920"/>
    <w:rsid w:val="00744AA5"/>
    <w:rsid w:val="00744DC6"/>
    <w:rsid w:val="007461AC"/>
    <w:rsid w:val="007752A0"/>
    <w:rsid w:val="0077546B"/>
    <w:rsid w:val="00790C2B"/>
    <w:rsid w:val="007B4D5F"/>
    <w:rsid w:val="007C0DB4"/>
    <w:rsid w:val="007C40CF"/>
    <w:rsid w:val="007C550D"/>
    <w:rsid w:val="007D02F5"/>
    <w:rsid w:val="007E085C"/>
    <w:rsid w:val="007E6C08"/>
    <w:rsid w:val="00803506"/>
    <w:rsid w:val="00805325"/>
    <w:rsid w:val="00813375"/>
    <w:rsid w:val="0086051A"/>
    <w:rsid w:val="008713DB"/>
    <w:rsid w:val="008B7D39"/>
    <w:rsid w:val="008C567E"/>
    <w:rsid w:val="008D591E"/>
    <w:rsid w:val="008E37DC"/>
    <w:rsid w:val="0090552E"/>
    <w:rsid w:val="00921DC8"/>
    <w:rsid w:val="00934ED1"/>
    <w:rsid w:val="00963069"/>
    <w:rsid w:val="00973AC4"/>
    <w:rsid w:val="009A5059"/>
    <w:rsid w:val="009B0096"/>
    <w:rsid w:val="009B613D"/>
    <w:rsid w:val="009E3B4A"/>
    <w:rsid w:val="00A151EA"/>
    <w:rsid w:val="00A25A63"/>
    <w:rsid w:val="00A434F6"/>
    <w:rsid w:val="00A66C70"/>
    <w:rsid w:val="00A75EED"/>
    <w:rsid w:val="00A94260"/>
    <w:rsid w:val="00AA36EA"/>
    <w:rsid w:val="00AC09F9"/>
    <w:rsid w:val="00AD6781"/>
    <w:rsid w:val="00AF6A72"/>
    <w:rsid w:val="00B27FC9"/>
    <w:rsid w:val="00B60704"/>
    <w:rsid w:val="00B8138B"/>
    <w:rsid w:val="00B8459E"/>
    <w:rsid w:val="00BB007C"/>
    <w:rsid w:val="00BC183B"/>
    <w:rsid w:val="00BC6584"/>
    <w:rsid w:val="00BF283A"/>
    <w:rsid w:val="00C03B34"/>
    <w:rsid w:val="00C046C2"/>
    <w:rsid w:val="00C12E2E"/>
    <w:rsid w:val="00C14016"/>
    <w:rsid w:val="00C223AF"/>
    <w:rsid w:val="00C51921"/>
    <w:rsid w:val="00C64120"/>
    <w:rsid w:val="00C816CF"/>
    <w:rsid w:val="00C96CB0"/>
    <w:rsid w:val="00CC0CF2"/>
    <w:rsid w:val="00CC5184"/>
    <w:rsid w:val="00CD29AF"/>
    <w:rsid w:val="00CE123D"/>
    <w:rsid w:val="00D07F47"/>
    <w:rsid w:val="00D311D2"/>
    <w:rsid w:val="00D40673"/>
    <w:rsid w:val="00D46914"/>
    <w:rsid w:val="00D5214A"/>
    <w:rsid w:val="00D60F54"/>
    <w:rsid w:val="00D7564A"/>
    <w:rsid w:val="00D86A9E"/>
    <w:rsid w:val="00D93E9F"/>
    <w:rsid w:val="00DE6338"/>
    <w:rsid w:val="00DE6B31"/>
    <w:rsid w:val="00E02E0C"/>
    <w:rsid w:val="00E21C6A"/>
    <w:rsid w:val="00E258ED"/>
    <w:rsid w:val="00E372FF"/>
    <w:rsid w:val="00E50024"/>
    <w:rsid w:val="00E702D6"/>
    <w:rsid w:val="00E947EB"/>
    <w:rsid w:val="00EA02DF"/>
    <w:rsid w:val="00EB1341"/>
    <w:rsid w:val="00EE107F"/>
    <w:rsid w:val="00EE2D26"/>
    <w:rsid w:val="00F11D2A"/>
    <w:rsid w:val="00F35B1E"/>
    <w:rsid w:val="00F35EA9"/>
    <w:rsid w:val="00F47877"/>
    <w:rsid w:val="00F50F88"/>
    <w:rsid w:val="00F56E24"/>
    <w:rsid w:val="00F56F0A"/>
    <w:rsid w:val="00F610C9"/>
    <w:rsid w:val="00FA19C7"/>
    <w:rsid w:val="00FB2A36"/>
    <w:rsid w:val="00FC79B5"/>
    <w:rsid w:val="00FC79F5"/>
    <w:rsid w:val="00FF4C9B"/>
    <w:rsid w:val="00FF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24C"/>
    <w:pPr>
      <w:overflowPunct w:val="0"/>
      <w:autoSpaceDE w:val="0"/>
      <w:autoSpaceDN w:val="0"/>
      <w:bidi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D86A9E"/>
    <w:pPr>
      <w:keepNext/>
      <w:bidi w:val="0"/>
      <w:jc w:val="center"/>
      <w:outlineLvl w:val="0"/>
    </w:pPr>
    <w:rPr>
      <w:b/>
      <w:bCs/>
      <w:cap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A50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A505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9A505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384B41"/>
  </w:style>
  <w:style w:type="paragraph" w:styleId="BalloonText">
    <w:name w:val="Balloon Text"/>
    <w:basedOn w:val="Normal"/>
    <w:semiHidden/>
    <w:rsid w:val="001014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50624C"/>
    <w:pPr>
      <w:overflowPunct/>
      <w:autoSpaceDE/>
      <w:autoSpaceDN/>
      <w:adjustRightInd/>
      <w:textAlignment w:val="auto"/>
    </w:pPr>
    <w:rPr>
      <w:rFonts w:ascii="Courier New" w:cs="Traditional Arabic"/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6641C2"/>
  </w:style>
  <w:style w:type="paragraph" w:styleId="ListParagraph">
    <w:name w:val="List Paragraph"/>
    <w:basedOn w:val="Normal"/>
    <w:uiPriority w:val="34"/>
    <w:qFormat/>
    <w:rsid w:val="0058289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24C"/>
    <w:pPr>
      <w:overflowPunct w:val="0"/>
      <w:autoSpaceDE w:val="0"/>
      <w:autoSpaceDN w:val="0"/>
      <w:bidi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D86A9E"/>
    <w:pPr>
      <w:keepNext/>
      <w:bidi w:val="0"/>
      <w:jc w:val="center"/>
      <w:outlineLvl w:val="0"/>
    </w:pPr>
    <w:rPr>
      <w:b/>
      <w:bCs/>
      <w:cap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A50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A505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9A505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384B41"/>
  </w:style>
  <w:style w:type="paragraph" w:styleId="BalloonText">
    <w:name w:val="Balloon Text"/>
    <w:basedOn w:val="Normal"/>
    <w:semiHidden/>
    <w:rsid w:val="001014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50624C"/>
    <w:pPr>
      <w:overflowPunct/>
      <w:autoSpaceDE/>
      <w:autoSpaceDN/>
      <w:adjustRightInd/>
      <w:textAlignment w:val="auto"/>
    </w:pPr>
    <w:rPr>
      <w:rFonts w:ascii="Courier New" w:cs="Traditional Arabic"/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6641C2"/>
  </w:style>
  <w:style w:type="paragraph" w:styleId="ListParagraph">
    <w:name w:val="List Paragraph"/>
    <w:basedOn w:val="Normal"/>
    <w:uiPriority w:val="34"/>
    <w:qFormat/>
    <w:rsid w:val="0058289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ubCategoryLibraryCT" ma:contentTypeID="0x010100445958E768D44E2EA78A78BA12912B800053947C76E5DFAB429CD3479B02A1480C" ma:contentTypeVersion="1" ma:contentTypeDescription="My Content Type" ma:contentTypeScope="" ma:versionID="0c04279511653e5ce403f01a0ea8da3a">
  <xsd:schema xmlns:xsd="http://www.w3.org/2001/XMLSchema" xmlns:xs="http://www.w3.org/2001/XMLSchema" xmlns:p="http://schemas.microsoft.com/office/2006/metadata/properties" xmlns:ns2="d37de537-af23-4179-9e17-d56f1e55852a" xmlns:ns3="c6c18468-3b5e-42db-9e87-3966d61b652f" targetNamespace="http://schemas.microsoft.com/office/2006/metadata/properties" ma:root="true" ma:fieldsID="1cde441e668b395cf9ffe1e78af36f4e" ns2:_="" ns3:_="">
    <xsd:import namespace="d37de537-af23-4179-9e17-d56f1e55852a"/>
    <xsd:import namespace="c6c18468-3b5e-42db-9e87-3966d61b652f"/>
    <xsd:element name="properties">
      <xsd:complexType>
        <xsd:sequence>
          <xsd:element name="documentManagement">
            <xsd:complexType>
              <xsd:all>
                <xsd:element ref="ns2:FileDescription" minOccurs="0"/>
                <xsd:element ref="ns3:DocumentCategory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de537-af23-4179-9e17-d56f1e55852a" elementFormDefault="qualified">
    <xsd:import namespace="http://schemas.microsoft.com/office/2006/documentManagement/types"/>
    <xsd:import namespace="http://schemas.microsoft.com/office/infopath/2007/PartnerControls"/>
    <xsd:element name="FileDescription" ma:index="8" nillable="true" ma:displayName="وصف الملف" ma:internalName="FileDescription">
      <xsd:simpleType>
        <xsd:restriction base="dms:Note">
          <xsd:maxLength value="255"/>
        </xsd:restriction>
      </xsd:simpleType>
    </xsd:element>
    <xsd:element name="_dlc_DocId" ma:index="10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1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18468-3b5e-42db-9e87-3966d61b652f" elementFormDefault="qualified">
    <xsd:import namespace="http://schemas.microsoft.com/office/2006/documentManagement/types"/>
    <xsd:import namespace="http://schemas.microsoft.com/office/infopath/2007/PartnerControls"/>
    <xsd:element name="DocumentCategory" ma:index="9" ma:displayName="فئة الملف" ma:list="{FA3DB931-050B-4C94-A583-91181313D493}" ma:internalName="DocumentCategory" ma:readOnly="false" ma:showField="Title" ma:web="{c6c18468-3b5e-42db-9e87-3966d61b652f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c6c18468-3b5e-42db-9e87-3966d61b652f">6</DocumentCategory>
    <FileDescription xmlns="d37de537-af23-4179-9e17-d56f1e55852a">دعوة للتدقيق الداخلي</FileDescription>
    <_dlc_DocId xmlns="d37de537-af23-4179-9e17-d56f1e55852a">DTFA4K5KHMK5-931913624-76</_dlc_DocId>
    <_dlc_DocIdUrl xmlns="d37de537-af23-4179-9e17-d56f1e55852a">
      <Url>https://e.paaet.edu.kw/institutes/AR/HigherInstituteOfCommunicationsAndNavigation/publicEFormsLibrary/_layouts/15/DocIdRedir.aspx?ID=DTFA4K5KHMK5-931913624-76</Url>
      <Description>DTFA4K5KHMK5-931913624-76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847F94C-AFCF-44F9-BD61-4669DE97B6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F63D52-64FB-42D7-8C0D-B37242CE5C5F}"/>
</file>

<file path=customXml/itemProps3.xml><?xml version="1.0" encoding="utf-8"?>
<ds:datastoreItem xmlns:ds="http://schemas.openxmlformats.org/officeDocument/2006/customXml" ds:itemID="{9ACFB1D3-3C0C-49C2-B09E-FD41612348F7}"/>
</file>

<file path=customXml/itemProps4.xml><?xml version="1.0" encoding="utf-8"?>
<ds:datastoreItem xmlns:ds="http://schemas.openxmlformats.org/officeDocument/2006/customXml" ds:itemID="{FF843A24-A895-4B3D-92E8-339558D08476}"/>
</file>

<file path=customXml/itemProps5.xml><?xml version="1.0" encoding="utf-8"?>
<ds:datastoreItem xmlns:ds="http://schemas.openxmlformats.org/officeDocument/2006/customXml" ds:itemID="{74F97376-F860-46A3-80EA-752731EFD1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استمارة معلومات</vt:lpstr>
      <vt:lpstr>استمارة معلومات</vt:lpstr>
    </vt:vector>
  </TitlesOfParts>
  <Company>Hewlett-Packard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مكتب الجودة </dc:title>
  <dc:creator>BOB</dc:creator>
  <cp:lastModifiedBy>Ahmed</cp:lastModifiedBy>
  <cp:revision>10</cp:revision>
  <cp:lastPrinted>2007-04-28T21:33:00Z</cp:lastPrinted>
  <dcterms:created xsi:type="dcterms:W3CDTF">2015-07-25T00:44:00Z</dcterms:created>
  <dcterms:modified xsi:type="dcterms:W3CDTF">2017-05-31T19:43:00Z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0x010100445958E768D44E2EA78A78BA12912B800053947C76E5DFAB429CD3479B02A1480C</vt:lpwstr>
  </property>
  <property fmtid="{D5CDD505-2E9C-101B-9397-08002B2CF9AE}" pid="3" name="_dlc_DocIdItemGuid">
    <vt:lpwstr>233361c2-05ce-484b-892f-62912dfb2058</vt:lpwstr>
  </property>
</Properties>
</file>